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C0EAF" w14:textId="77777777" w:rsidR="00015A32" w:rsidRDefault="00015A32" w:rsidP="00015A32">
      <w:pPr>
        <w:pStyle w:val="6BodyText"/>
        <w:jc w:val="center"/>
      </w:pPr>
      <w:r w:rsidRPr="00AF3EB8">
        <w:rPr>
          <w:b/>
          <w:bCs/>
        </w:rPr>
        <w:t xml:space="preserve">Systematic Inventive Thinking </w:t>
      </w:r>
      <w:r>
        <w:rPr>
          <w:b/>
          <w:bCs/>
        </w:rPr>
        <w:t>(SIT)</w:t>
      </w:r>
    </w:p>
    <w:tbl>
      <w:tblPr>
        <w:tblW w:w="10970" w:type="dxa"/>
        <w:tblLayout w:type="fixed"/>
        <w:tblCellMar>
          <w:top w:w="15" w:type="dxa"/>
          <w:left w:w="15" w:type="dxa"/>
          <w:bottom w:w="15" w:type="dxa"/>
          <w:right w:w="15" w:type="dxa"/>
        </w:tblCellMar>
        <w:tblLook w:val="04A0" w:firstRow="1" w:lastRow="0" w:firstColumn="1" w:lastColumn="0" w:noHBand="0" w:noVBand="1"/>
      </w:tblPr>
      <w:tblGrid>
        <w:gridCol w:w="1880"/>
        <w:gridCol w:w="2070"/>
        <w:gridCol w:w="7020"/>
      </w:tblGrid>
      <w:tr w:rsidR="00015A32" w:rsidRPr="00AF3EB8" w14:paraId="72A939BA" w14:textId="77777777" w:rsidTr="00015A32">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4C1AA8" w14:textId="77777777" w:rsidR="00015A32" w:rsidRPr="00AF3EB8" w:rsidRDefault="00015A32" w:rsidP="00E93E01">
            <w:pPr>
              <w:pStyle w:val="6BodyText"/>
              <w:jc w:val="center"/>
            </w:pPr>
            <w:r w:rsidRPr="00AF3EB8">
              <w:rPr>
                <w:b/>
                <w:bCs/>
              </w:rPr>
              <w:t>Template</w:t>
            </w:r>
          </w:p>
        </w:tc>
        <w:tc>
          <w:tcPr>
            <w:tcW w:w="2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A752A8" w14:textId="77777777" w:rsidR="00015A32" w:rsidRPr="00AF3EB8" w:rsidRDefault="00015A32" w:rsidP="00E93E01">
            <w:pPr>
              <w:pStyle w:val="6BodyText"/>
              <w:jc w:val="center"/>
            </w:pPr>
            <w:r w:rsidRPr="00AF3EB8">
              <w:rPr>
                <w:b/>
                <w:bCs/>
              </w:rPr>
              <w:t xml:space="preserve">What </w:t>
            </w:r>
            <w:r>
              <w:rPr>
                <w:b/>
                <w:bCs/>
              </w:rPr>
              <w:t>D</w:t>
            </w:r>
            <w:r w:rsidRPr="00AF3EB8">
              <w:rPr>
                <w:b/>
                <w:bCs/>
              </w:rPr>
              <w:t xml:space="preserve">oes </w:t>
            </w:r>
            <w:r>
              <w:rPr>
                <w:b/>
                <w:bCs/>
              </w:rPr>
              <w:t>I</w:t>
            </w:r>
            <w:r w:rsidRPr="00AF3EB8">
              <w:rPr>
                <w:b/>
                <w:bCs/>
              </w:rPr>
              <w:t xml:space="preserve">t </w:t>
            </w:r>
            <w:r>
              <w:rPr>
                <w:b/>
                <w:bCs/>
              </w:rPr>
              <w:t>M</w:t>
            </w:r>
            <w:r w:rsidRPr="00AF3EB8">
              <w:rPr>
                <w:b/>
                <w:bCs/>
              </w:rPr>
              <w:t>ean?</w:t>
            </w:r>
          </w:p>
        </w:tc>
        <w:tc>
          <w:tcPr>
            <w:tcW w:w="7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1AD6A4" w14:textId="77777777" w:rsidR="00015A32" w:rsidRPr="00AF3EB8" w:rsidRDefault="00015A32" w:rsidP="00E93E01">
            <w:pPr>
              <w:pStyle w:val="6BodyText"/>
              <w:jc w:val="center"/>
            </w:pPr>
            <w:r w:rsidRPr="00AF3EB8">
              <w:rPr>
                <w:b/>
                <w:bCs/>
              </w:rPr>
              <w:t>Example</w:t>
            </w:r>
          </w:p>
        </w:tc>
      </w:tr>
      <w:tr w:rsidR="00015A32" w:rsidRPr="00AF3EB8" w14:paraId="5EA887D3" w14:textId="77777777" w:rsidTr="00015A32">
        <w:trPr>
          <w:trHeight w:val="1671"/>
        </w:trPr>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1880FD" w14:textId="77777777" w:rsidR="00015A32" w:rsidRPr="00D7405E" w:rsidRDefault="00015A32" w:rsidP="00E93E01">
            <w:pPr>
              <w:pStyle w:val="6BodyText"/>
              <w:rPr>
                <w:b/>
              </w:rPr>
            </w:pPr>
            <w:r w:rsidRPr="00D7405E">
              <w:rPr>
                <w:b/>
              </w:rPr>
              <w:t>Subtraction</w:t>
            </w:r>
          </w:p>
        </w:tc>
        <w:tc>
          <w:tcPr>
            <w:tcW w:w="2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1963D3" w14:textId="77777777" w:rsidR="00015A32" w:rsidRPr="00AF3EB8" w:rsidRDefault="00015A32" w:rsidP="00E93E01">
            <w:pPr>
              <w:pStyle w:val="6BodyText"/>
            </w:pPr>
            <w:r w:rsidRPr="00AF3EB8">
              <w:t>Eliminate or reduce something on a product</w:t>
            </w:r>
          </w:p>
        </w:tc>
        <w:tc>
          <w:tcPr>
            <w:tcW w:w="7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173712" w14:textId="77777777" w:rsidR="00015A32" w:rsidRPr="00AF3EB8" w:rsidRDefault="00015A32" w:rsidP="00E93E01">
            <w:pPr>
              <w:pStyle w:val="6BodyText"/>
            </w:pPr>
            <w:r>
              <w:t xml:space="preserve">Small earbud headphones were developed by reducing the size of large over-the-ear </w:t>
            </w:r>
            <w:commentRangeStart w:id="0"/>
            <w:commentRangeStart w:id="1"/>
            <w:r>
              <w:t>headphones</w:t>
            </w:r>
            <w:commentRangeEnd w:id="0"/>
            <w:r>
              <w:rPr>
                <w:rStyle w:val="CommentReference"/>
                <w:rFonts w:ascii="Cambria" w:eastAsia="Cambria" w:hAnsi="Cambria" w:cs="Cambria"/>
                <w:color w:val="000000"/>
              </w:rPr>
              <w:commentReference w:id="0"/>
            </w:r>
            <w:commentRangeEnd w:id="1"/>
            <w:r>
              <w:rPr>
                <w:rStyle w:val="CommentReference"/>
                <w:rFonts w:ascii="Cambria" w:eastAsia="Cambria" w:hAnsi="Cambria" w:cs="Cambria"/>
                <w:color w:val="000000"/>
              </w:rPr>
              <w:commentReference w:id="1"/>
            </w:r>
            <w:r>
              <w:t>.</w:t>
            </w:r>
            <w:r w:rsidRPr="00AF3EB8" w:rsidDel="00A93980">
              <w:t xml:space="preserve"> </w:t>
            </w:r>
          </w:p>
        </w:tc>
      </w:tr>
      <w:tr w:rsidR="00015A32" w:rsidRPr="00AF3EB8" w14:paraId="12C7FF1C" w14:textId="77777777" w:rsidTr="00015A32">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6FA523" w14:textId="77777777" w:rsidR="00015A32" w:rsidRPr="00D7405E" w:rsidRDefault="00015A32" w:rsidP="00E93E01">
            <w:pPr>
              <w:pStyle w:val="6BodyText"/>
              <w:rPr>
                <w:b/>
              </w:rPr>
            </w:pPr>
            <w:r w:rsidRPr="00D7405E">
              <w:rPr>
                <w:b/>
              </w:rPr>
              <w:t>Multiplication</w:t>
            </w:r>
          </w:p>
        </w:tc>
        <w:tc>
          <w:tcPr>
            <w:tcW w:w="2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1EF062" w14:textId="77777777" w:rsidR="00015A32" w:rsidRPr="00AF3EB8" w:rsidRDefault="00015A32" w:rsidP="00E93E01">
            <w:pPr>
              <w:pStyle w:val="6BodyText"/>
            </w:pPr>
            <w:r w:rsidRPr="00AF3EB8">
              <w:t>Taking a component and copying it</w:t>
            </w:r>
          </w:p>
        </w:tc>
        <w:tc>
          <w:tcPr>
            <w:tcW w:w="7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F889B8" w14:textId="77777777" w:rsidR="00015A32" w:rsidRPr="00AF3EB8" w:rsidRDefault="00015A32" w:rsidP="00E93E01">
            <w:pPr>
              <w:pStyle w:val="6BodyText"/>
            </w:pPr>
            <w:r>
              <w:t>Boyd (2015) described a time when he was working with young children and he asked them to take an ordinary object, like an umbrella, and use the Multiplication feature of SIT. The children came up with the idea to create an umbrella</w:t>
            </w:r>
            <w:r w:rsidRPr="00AF3EB8">
              <w:t xml:space="preserve"> with two handles</w:t>
            </w:r>
            <w:r>
              <w:t>—</w:t>
            </w:r>
            <w:r w:rsidRPr="00AF3EB8">
              <w:t xml:space="preserve">one where </w:t>
            </w:r>
            <w:r>
              <w:t xml:space="preserve">the handle would normally be and the other on top of the umbrella. Their idea was to have a handle available for the times when the wind blew the umbrella inside out. </w:t>
            </w:r>
            <w:r w:rsidRPr="00AF3EB8">
              <w:t xml:space="preserve"> </w:t>
            </w:r>
          </w:p>
        </w:tc>
      </w:tr>
      <w:tr w:rsidR="00015A32" w:rsidRPr="00AF3EB8" w14:paraId="7D0A697E" w14:textId="77777777" w:rsidTr="00015A32">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928F8B" w14:textId="77777777" w:rsidR="00015A32" w:rsidRPr="00D7405E" w:rsidRDefault="00015A32" w:rsidP="00E93E01">
            <w:pPr>
              <w:pStyle w:val="6BodyText"/>
              <w:rPr>
                <w:b/>
              </w:rPr>
            </w:pPr>
            <w:r w:rsidRPr="00D7405E">
              <w:rPr>
                <w:b/>
              </w:rPr>
              <w:t>Division</w:t>
            </w:r>
          </w:p>
        </w:tc>
        <w:tc>
          <w:tcPr>
            <w:tcW w:w="2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98E15" w14:textId="77777777" w:rsidR="00015A32" w:rsidRPr="00AF3EB8" w:rsidRDefault="00015A32" w:rsidP="00E93E01">
            <w:pPr>
              <w:pStyle w:val="6BodyText"/>
            </w:pPr>
            <w:r w:rsidRPr="00AF3EB8">
              <w:t>Divide the product or one of the components</w:t>
            </w:r>
          </w:p>
        </w:tc>
        <w:tc>
          <w:tcPr>
            <w:tcW w:w="7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EC7327" w14:textId="77777777" w:rsidR="00015A32" w:rsidRPr="00AF3EB8" w:rsidRDefault="00015A32" w:rsidP="00E93E01">
            <w:pPr>
              <w:pStyle w:val="6BodyText"/>
            </w:pPr>
            <w:r w:rsidRPr="005C00A2">
              <w:t>Controls from a boat were placed in the handle of a water ski rope</w:t>
            </w:r>
            <w:r>
              <w:t>,</w:t>
            </w:r>
            <w:r w:rsidRPr="005C00A2">
              <w:t xml:space="preserve"> which allowed the water skier to control the boat without </w:t>
            </w:r>
            <w:r>
              <w:t xml:space="preserve">needing another person to pilot the </w:t>
            </w:r>
            <w:r w:rsidRPr="005C00A2">
              <w:t>boat.</w:t>
            </w:r>
            <w:r>
              <w:t xml:space="preserve"> Boyd’s “Inside the Box” blog (</w:t>
            </w:r>
            <w:r w:rsidRPr="00A0381B">
              <w:t>goo.gl/Oymdho</w:t>
            </w:r>
            <w:r>
              <w:t>) provides many examples of SIT.</w:t>
            </w:r>
            <w:r w:rsidRPr="005C00A2">
              <w:t xml:space="preserve"> </w:t>
            </w:r>
          </w:p>
        </w:tc>
      </w:tr>
      <w:tr w:rsidR="00015A32" w:rsidRPr="00AF3EB8" w14:paraId="50092BD7" w14:textId="77777777" w:rsidTr="00015A32">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7E0E2C" w14:textId="77777777" w:rsidR="00015A32" w:rsidRPr="00D7405E" w:rsidRDefault="00015A32" w:rsidP="00E93E01">
            <w:pPr>
              <w:pStyle w:val="6BodyText"/>
              <w:rPr>
                <w:b/>
              </w:rPr>
            </w:pPr>
            <w:r w:rsidRPr="00D7405E">
              <w:rPr>
                <w:b/>
              </w:rPr>
              <w:t>Task Unification</w:t>
            </w:r>
          </w:p>
        </w:tc>
        <w:tc>
          <w:tcPr>
            <w:tcW w:w="2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F26A26" w14:textId="77777777" w:rsidR="00015A32" w:rsidRPr="00AF3EB8" w:rsidRDefault="00015A32" w:rsidP="00E93E01">
            <w:pPr>
              <w:pStyle w:val="6BodyText"/>
            </w:pPr>
            <w:r w:rsidRPr="00AF3EB8">
              <w:t>Combining functions into an existing component</w:t>
            </w:r>
          </w:p>
        </w:tc>
        <w:tc>
          <w:tcPr>
            <w:tcW w:w="7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DF2E8A" w14:textId="77777777" w:rsidR="00015A32" w:rsidRPr="00AF3EB8" w:rsidRDefault="00015A32" w:rsidP="00E93E01">
            <w:pPr>
              <w:pStyle w:val="6BodyText"/>
            </w:pPr>
            <w:r>
              <w:t xml:space="preserve">Instead of having a food storage container and a cup, an example of Task Unification is creating a food storage cup that serves both as a cup and as a way to store food. </w:t>
            </w:r>
          </w:p>
        </w:tc>
      </w:tr>
      <w:tr w:rsidR="00015A32" w:rsidRPr="00AF3EB8" w14:paraId="7F637EAF" w14:textId="77777777" w:rsidTr="00015A32">
        <w:tc>
          <w:tcPr>
            <w:tcW w:w="1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E3AA6E" w14:textId="77777777" w:rsidR="00015A32" w:rsidRPr="00D7405E" w:rsidRDefault="00015A32" w:rsidP="00E93E01">
            <w:pPr>
              <w:pStyle w:val="6BodyText"/>
              <w:rPr>
                <w:b/>
              </w:rPr>
            </w:pPr>
            <w:r w:rsidRPr="00D7405E">
              <w:rPr>
                <w:b/>
              </w:rPr>
              <w:t>Attribute Dependency</w:t>
            </w:r>
          </w:p>
        </w:tc>
        <w:tc>
          <w:tcPr>
            <w:tcW w:w="2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0DF0D6" w14:textId="77777777" w:rsidR="00015A32" w:rsidRPr="00AF3EB8" w:rsidRDefault="00015A32" w:rsidP="00E93E01">
            <w:pPr>
              <w:pStyle w:val="6BodyText"/>
            </w:pPr>
            <w:r w:rsidRPr="00AF3EB8">
              <w:t>Creation or removal of functions between products</w:t>
            </w:r>
          </w:p>
        </w:tc>
        <w:tc>
          <w:tcPr>
            <w:tcW w:w="7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DD2865" w14:textId="77777777" w:rsidR="00015A32" w:rsidRPr="00AF3EB8" w:rsidRDefault="00015A32" w:rsidP="00E93E01">
            <w:pPr>
              <w:pStyle w:val="6BodyText"/>
            </w:pPr>
            <w:r>
              <w:t>An example of Attribute Dependency provided by Boyd (2015) is a</w:t>
            </w:r>
            <w:r w:rsidRPr="00593617">
              <w:t xml:space="preserve"> coat hanger that can be expanded different ways to fit the item </w:t>
            </w:r>
            <w:r>
              <w:t>it is</w:t>
            </w:r>
            <w:r w:rsidRPr="00593617">
              <w:t xml:space="preserve"> </w:t>
            </w:r>
            <w:r>
              <w:t>used for.</w:t>
            </w:r>
            <w:r w:rsidRPr="00593617">
              <w:t xml:space="preserve"> </w:t>
            </w:r>
          </w:p>
        </w:tc>
      </w:tr>
    </w:tbl>
    <w:p w14:paraId="26FFF12B" w14:textId="77777777" w:rsidR="00461007" w:rsidRDefault="00015A32" w:rsidP="00015A32">
      <w:bookmarkStart w:id="2" w:name="_GoBack"/>
      <w:bookmarkEnd w:id="2"/>
    </w:p>
    <w:sectPr w:rsidR="00461007" w:rsidSect="00015A32">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Kristin F" w:date="2017-04-18T14:58:00Z" w:initials="KF">
    <w:p w14:paraId="254E4B4B" w14:textId="77777777" w:rsidR="00015A32" w:rsidRDefault="00015A32" w:rsidP="00015A32">
      <w:pPr>
        <w:pStyle w:val="CommentText"/>
      </w:pPr>
      <w:r>
        <w:rPr>
          <w:rStyle w:val="CommentReference"/>
        </w:rPr>
        <w:annotationRef/>
      </w:r>
      <w:r>
        <w:t>AU: Is edit here OK? The headphones (ear pieces) weren’t taken away, but reduced in size. (?)</w:t>
      </w:r>
    </w:p>
  </w:comment>
  <w:comment w:id="1" w:author="Laura Taddei" w:date="2017-05-01T18:52:00Z" w:initials="LT">
    <w:p w14:paraId="47AB47A0" w14:textId="77777777" w:rsidR="00015A32" w:rsidRDefault="00015A32" w:rsidP="00015A32">
      <w:pPr>
        <w:pStyle w:val="CommentText"/>
      </w:pPr>
      <w:r>
        <w:rPr>
          <w:rStyle w:val="CommentReference"/>
        </w:rPr>
        <w:annotationRef/>
      </w:r>
      <w:r>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4E4B4B" w15:done="1"/>
  <w15:commentEx w15:paraId="47AB47A0" w15:paraIdParent="254E4B4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4E4B4B" w16cid:durableId="1D417631"/>
  <w16cid:commentId w16cid:paraId="47AB47A0" w16cid:durableId="1D41763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a Taddei">
    <w15:presenceInfo w15:providerId="Windows Live" w15:userId="3eb4e1c8e489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A32"/>
    <w:rsid w:val="00015A32"/>
    <w:rsid w:val="00490401"/>
    <w:rsid w:val="008F6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1A32C"/>
  <w15:chartTrackingRefBased/>
  <w15:docId w15:val="{B04D3103-AC57-464C-B88D-6FFB8C623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5A32"/>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BodyText">
    <w:name w:val="6_Body Text"/>
    <w:link w:val="6BodyTextChar"/>
    <w:qFormat/>
    <w:rsid w:val="00015A32"/>
    <w:pPr>
      <w:spacing w:after="240" w:line="360" w:lineRule="auto"/>
    </w:pPr>
    <w:rPr>
      <w:rFonts w:ascii="Times New Roman" w:hAnsi="Times New Roman"/>
      <w:sz w:val="24"/>
      <w:szCs w:val="24"/>
    </w:rPr>
  </w:style>
  <w:style w:type="character" w:customStyle="1" w:styleId="6BodyTextChar">
    <w:name w:val="6_Body Text Char"/>
    <w:basedOn w:val="DefaultParagraphFont"/>
    <w:link w:val="6BodyText"/>
    <w:rsid w:val="00015A32"/>
    <w:rPr>
      <w:rFonts w:ascii="Times New Roman" w:hAnsi="Times New Roman"/>
      <w:sz w:val="24"/>
      <w:szCs w:val="24"/>
    </w:rPr>
  </w:style>
  <w:style w:type="paragraph" w:styleId="CommentText">
    <w:name w:val="annotation text"/>
    <w:basedOn w:val="Normal"/>
    <w:link w:val="CommentTextChar"/>
    <w:uiPriority w:val="99"/>
    <w:unhideWhenUsed/>
    <w:rsid w:val="00015A32"/>
    <w:rPr>
      <w:rFonts w:ascii="Cambria" w:eastAsia="Cambria" w:hAnsi="Cambria" w:cs="Cambria"/>
      <w:color w:val="000000"/>
    </w:rPr>
  </w:style>
  <w:style w:type="character" w:customStyle="1" w:styleId="CommentTextChar">
    <w:name w:val="Comment Text Char"/>
    <w:basedOn w:val="DefaultParagraphFont"/>
    <w:link w:val="CommentText"/>
    <w:uiPriority w:val="99"/>
    <w:rsid w:val="00015A32"/>
    <w:rPr>
      <w:rFonts w:ascii="Cambria" w:eastAsia="Cambria" w:hAnsi="Cambria" w:cs="Cambria"/>
      <w:color w:val="000000"/>
      <w:sz w:val="24"/>
      <w:szCs w:val="24"/>
    </w:rPr>
  </w:style>
  <w:style w:type="character" w:styleId="CommentReference">
    <w:name w:val="annotation reference"/>
    <w:basedOn w:val="DefaultParagraphFont"/>
    <w:uiPriority w:val="99"/>
    <w:semiHidden/>
    <w:unhideWhenUsed/>
    <w:rsid w:val="00015A32"/>
    <w:rPr>
      <w:sz w:val="18"/>
      <w:szCs w:val="18"/>
    </w:rPr>
  </w:style>
  <w:style w:type="paragraph" w:styleId="BalloonText">
    <w:name w:val="Balloon Text"/>
    <w:basedOn w:val="Normal"/>
    <w:link w:val="BalloonTextChar"/>
    <w:uiPriority w:val="99"/>
    <w:semiHidden/>
    <w:unhideWhenUsed/>
    <w:rsid w:val="00015A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A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Taddei</dc:creator>
  <cp:keywords/>
  <dc:description/>
  <cp:lastModifiedBy>Laura Taddei</cp:lastModifiedBy>
  <cp:revision>1</cp:revision>
  <dcterms:created xsi:type="dcterms:W3CDTF">2017-08-18T18:21:00Z</dcterms:created>
  <dcterms:modified xsi:type="dcterms:W3CDTF">2017-08-18T18:23:00Z</dcterms:modified>
</cp:coreProperties>
</file>